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332C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3833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E0FA9">
        <w:rPr>
          <w:rFonts w:ascii="Times New Roman" w:hAnsi="Times New Roman" w:cs="Times New Roman"/>
          <w:sz w:val="28"/>
          <w:szCs w:val="28"/>
        </w:rPr>
        <w:t>сорок</w:t>
      </w:r>
      <w:proofErr w:type="gramEnd"/>
      <w:r w:rsidR="008E0FA9">
        <w:rPr>
          <w:rFonts w:ascii="Times New Roman" w:hAnsi="Times New Roman" w:cs="Times New Roman"/>
          <w:sz w:val="28"/>
          <w:szCs w:val="28"/>
        </w:rPr>
        <w:t xml:space="preserve"> </w:t>
      </w:r>
      <w:r w:rsidR="00FF081B">
        <w:rPr>
          <w:rFonts w:ascii="Times New Roman" w:hAnsi="Times New Roman" w:cs="Times New Roman"/>
          <w:sz w:val="28"/>
          <w:szCs w:val="28"/>
        </w:rPr>
        <w:t xml:space="preserve">девятое </w:t>
      </w:r>
      <w:r w:rsidRPr="0038332C">
        <w:rPr>
          <w:rFonts w:ascii="Times New Roman" w:hAnsi="Times New Roman" w:cs="Times New Roman"/>
          <w:sz w:val="28"/>
          <w:szCs w:val="28"/>
        </w:rPr>
        <w:t>заседание)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FF081B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0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0FA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F0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E9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FF0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2A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F0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2D0B" w:rsidRPr="00FF081B" w:rsidRDefault="00DB5A72" w:rsidP="00FF081B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38332C">
        <w:rPr>
          <w:rFonts w:ascii="Times New Roman" w:hAnsi="Times New Roman" w:cs="Times New Roman"/>
        </w:rPr>
        <w:t>пгт</w:t>
      </w:r>
      <w:proofErr w:type="spellEnd"/>
      <w:proofErr w:type="gramEnd"/>
      <w:r w:rsidRPr="0038332C">
        <w:rPr>
          <w:rFonts w:ascii="Times New Roman" w:hAnsi="Times New Roman" w:cs="Times New Roman"/>
        </w:rPr>
        <w:t>. Верх-Чебула</w:t>
      </w:r>
    </w:p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2D0B" w:rsidRPr="00382D0B" w:rsidRDefault="00FF081B" w:rsidP="00FF081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</w:t>
      </w:r>
      <w:bookmarkStart w:id="0" w:name="_GoBack"/>
      <w:r w:rsidR="00382D0B" w:rsidRPr="00382D0B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и дополнений в </w:t>
      </w:r>
    </w:p>
    <w:p w:rsidR="00382D0B" w:rsidRPr="00382D0B" w:rsidRDefault="00382D0B" w:rsidP="0038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2D0B">
        <w:rPr>
          <w:rFonts w:ascii="Times New Roman" w:eastAsia="Calibri" w:hAnsi="Times New Roman" w:cs="Times New Roman"/>
          <w:b/>
          <w:sz w:val="26"/>
          <w:szCs w:val="26"/>
        </w:rPr>
        <w:t>Устав муниципального образования Чебулинский</w:t>
      </w:r>
    </w:p>
    <w:p w:rsidR="00382D0B" w:rsidRPr="00382D0B" w:rsidRDefault="00382D0B" w:rsidP="0038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2D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382D0B">
        <w:rPr>
          <w:rFonts w:ascii="Times New Roman" w:eastAsia="Calibri" w:hAnsi="Times New Roman" w:cs="Times New Roman"/>
          <w:b/>
          <w:sz w:val="26"/>
          <w:szCs w:val="26"/>
        </w:rPr>
        <w:t>муниципальный</w:t>
      </w:r>
      <w:proofErr w:type="gramEnd"/>
      <w:r w:rsidRPr="00382D0B">
        <w:rPr>
          <w:rFonts w:ascii="Times New Roman" w:eastAsia="Calibri" w:hAnsi="Times New Roman" w:cs="Times New Roman"/>
          <w:b/>
          <w:sz w:val="26"/>
          <w:szCs w:val="26"/>
        </w:rPr>
        <w:t xml:space="preserve"> округ </w:t>
      </w:r>
    </w:p>
    <w:p w:rsidR="00382D0B" w:rsidRPr="00382D0B" w:rsidRDefault="00382D0B" w:rsidP="0038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2D0B">
        <w:rPr>
          <w:rFonts w:ascii="Times New Roman" w:eastAsia="Calibri" w:hAnsi="Times New Roman" w:cs="Times New Roman"/>
          <w:b/>
          <w:sz w:val="26"/>
          <w:szCs w:val="26"/>
        </w:rPr>
        <w:t>Кемеровской области - Кузбасса</w:t>
      </w:r>
    </w:p>
    <w:bookmarkEnd w:id="0"/>
    <w:p w:rsidR="00382D0B" w:rsidRPr="00382D0B" w:rsidRDefault="00382D0B" w:rsidP="0038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На основании Федерального закона от 12.06.2002 № 67-ФЗ «Об основных гарантиях избирательных прав и права на участие в референдуме граждан Российской Федерации», Закона Кемеровской области – Кузбасса от 07.06.2022 № 58-ОЗ «О внесении изменений в некоторые законодательные акты Кемеровской области о выборах и референдумах» и в целях внесения изменений и дополнений в Устав муниципального образования Чебулинский муниципальный округ Кемеровской области – Кузбасса в соответствии с действующим законодательством, </w:t>
      </w:r>
      <w:r w:rsidRPr="00382D0B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Чебулинского муниципального округа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82D0B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382D0B" w:rsidRPr="00382D0B" w:rsidRDefault="004A0446" w:rsidP="004A044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382D0B" w:rsidRPr="00382D0B">
        <w:rPr>
          <w:rFonts w:ascii="Times New Roman" w:eastAsia="Calibri" w:hAnsi="Times New Roman" w:cs="Times New Roman"/>
          <w:sz w:val="26"/>
          <w:szCs w:val="26"/>
        </w:rPr>
        <w:t>Внести в Устав муниципального образования Чебулинский муниципальный округ Кемеровской области – Кузбасса следующие изменения и дополнения: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1.1. В части 6 статьи 10 Устава слова «</w:t>
      </w:r>
      <w:r w:rsidRPr="00382D0B">
        <w:rPr>
          <w:rFonts w:ascii="Times New Roman" w:eastAsia="Calibri" w:hAnsi="Times New Roman" w:cs="Times New Roman"/>
          <w:bCs/>
          <w:sz w:val="26"/>
          <w:szCs w:val="26"/>
        </w:rPr>
        <w:t>избирательную комиссию муниципального округа</w:t>
      </w:r>
      <w:r w:rsidRPr="00382D0B">
        <w:rPr>
          <w:rFonts w:ascii="Times New Roman" w:eastAsia="Calibri" w:hAnsi="Times New Roman" w:cs="Times New Roman"/>
          <w:sz w:val="26"/>
          <w:szCs w:val="26"/>
        </w:rPr>
        <w:t>» заменить словами «комиссию, организующую подготовку и проведение местного референдума»;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1.2. В части 8 статьи 10 Устава слова</w:t>
      </w:r>
      <w:r w:rsidRPr="00382D0B">
        <w:rPr>
          <w:rFonts w:ascii="Times New Roman" w:eastAsia="Calibri" w:hAnsi="Times New Roman" w:cs="Times New Roman"/>
          <w:bCs/>
          <w:sz w:val="26"/>
          <w:szCs w:val="26"/>
        </w:rPr>
        <w:t xml:space="preserve"> «избирательную комиссию муниципального округа» заменить словами </w:t>
      </w:r>
      <w:r w:rsidRPr="00382D0B">
        <w:rPr>
          <w:rFonts w:ascii="Times New Roman" w:eastAsia="Calibri" w:hAnsi="Times New Roman" w:cs="Times New Roman"/>
          <w:sz w:val="26"/>
          <w:szCs w:val="26"/>
        </w:rPr>
        <w:t>«комиссию, организующую подготовку и проведение местного референдума»;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1.3. В части 9 статьи 10 Устава слова</w:t>
      </w:r>
      <w:r w:rsidRPr="00382D0B">
        <w:rPr>
          <w:rFonts w:ascii="Times New Roman" w:eastAsia="Calibri" w:hAnsi="Times New Roman" w:cs="Times New Roman"/>
          <w:bCs/>
          <w:sz w:val="26"/>
          <w:szCs w:val="26"/>
        </w:rPr>
        <w:t xml:space="preserve"> «Избирательная комиссия муниципального округа» заменить словами 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«Комиссия, организующая подготовку и проведение местного референдума»;  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1.4. Часть 10 статьи 10 Устава изложить в новой редакции: 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lastRenderedPageBreak/>
        <w:t>«10. Совет народных депутатов Чебулинского муниципального округа обязан назначить местный референдум в течение 30 дней со дня поступления в Совет народных депутатов Чебулинского муниципального округа документов, на основании которых назначается местный референдум.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В случае, если местный референдум не назначен Советом народных депутатов Чебулинского муниципального округа в установленные сроки, референдум назначается судом на основании обращения граждан, избирательных объединений, главы Чебулинского муниципального округа, органов государственной власти Кемеровской области – Кузбасса, избирательной комиссии субъекта Российской Федерации или прокурора.»;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1.5. В части 11 статьи 10 Устава слова</w:t>
      </w:r>
      <w:r w:rsidRPr="00382D0B">
        <w:rPr>
          <w:rFonts w:ascii="Times New Roman" w:eastAsia="Calibri" w:hAnsi="Times New Roman" w:cs="Times New Roman"/>
          <w:bCs/>
          <w:sz w:val="26"/>
          <w:szCs w:val="26"/>
        </w:rPr>
        <w:t xml:space="preserve"> «избирательная комиссия» заменить словами </w:t>
      </w:r>
      <w:r w:rsidRPr="00382D0B">
        <w:rPr>
          <w:rFonts w:ascii="Times New Roman" w:eastAsia="Calibri" w:hAnsi="Times New Roman" w:cs="Times New Roman"/>
          <w:sz w:val="26"/>
          <w:szCs w:val="26"/>
        </w:rPr>
        <w:t>«комиссия, организующая подготовку и проведение местного референдума»;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1.6. В части 14 статьи 10 Устава слова</w:t>
      </w:r>
      <w:r w:rsidRPr="00382D0B">
        <w:rPr>
          <w:rFonts w:ascii="Times New Roman" w:eastAsia="Calibri" w:hAnsi="Times New Roman" w:cs="Times New Roman"/>
          <w:bCs/>
          <w:sz w:val="26"/>
          <w:szCs w:val="26"/>
        </w:rPr>
        <w:t xml:space="preserve"> «избирательной комиссии» заменить словами 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«комиссии, организующей подготовку и проведение местного референдума»; 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1.7. Дополнить Устав статьей 11.1</w:t>
      </w:r>
      <w:proofErr w:type="gramStart"/>
      <w:r w:rsidRPr="00382D0B">
        <w:rPr>
          <w:rFonts w:ascii="Times New Roman" w:eastAsia="Calibri" w:hAnsi="Times New Roman" w:cs="Times New Roman"/>
          <w:sz w:val="26"/>
          <w:szCs w:val="26"/>
        </w:rPr>
        <w:t>. следующего</w:t>
      </w:r>
      <w:proofErr w:type="gram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содержания: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«Статья 11.1.</w:t>
      </w:r>
      <w:r w:rsidRPr="00382D0B">
        <w:rPr>
          <w:rFonts w:ascii="Arial" w:eastAsia="Calibri" w:hAnsi="Arial" w:cs="Times New Roman"/>
          <w:bCs/>
          <w:sz w:val="26"/>
          <w:szCs w:val="26"/>
          <w:lang w:eastAsia="en-US"/>
        </w:rPr>
        <w:t xml:space="preserve"> </w:t>
      </w:r>
      <w:r w:rsidRPr="00382D0B">
        <w:rPr>
          <w:rFonts w:ascii="Times New Roman" w:eastAsia="Times New Roman" w:hAnsi="Times New Roman" w:cs="Times New Roman"/>
          <w:sz w:val="26"/>
          <w:szCs w:val="26"/>
        </w:rPr>
        <w:t>Компетенция, полномочия и порядок деятельности территориальной и участковых комиссий при подготовке и проведении выборов в органы местного самоуправления, а также местных референдумов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1.Возложение полномочий по подготовке и проведению выборов в органы местного самоуправления, местного референдума на участковую комиссию осуществляется в следующем порядке: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комиссии. На избирательных участках, участках референдума, образованных в соответствии с пунктом 2 статьи 19 Федерального закона от 12.06.2002     № 67-ФЗ «Об основных гарантиях избирательных прав и права на участие в референдуме граждан Российской Федерации», участковые комиссии формируются территориальной комиссией.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По решению избирательной комиссии Кемеровской области – Кузбасса 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муниципального образования.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2. Территориальная комиссия при организации подготовки и проведения выборов в органы местного самоуправления, местного референдума: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организует подготовку и проведение выборов в органы местного самоуправления, местного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на территории Чебулинского муниципального округа контроль за соблюдением избирательных прав и права на участие в референдуме граждан Российской Федерации;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обеспечивает на территории Чебулинского муниципального округа реализацию мероприятий, связанных с подготовкой и проведением выборов в органы местного самоуправления, местного референдума, изданием необходимой печатной продукции;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lastRenderedPageBreak/>
        <w:t>г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на территории Чебулинского муниципального округа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на территории Чебулинского муниципального округа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на территории Чебулинского муниципального округа меры по обеспечению при проведении выборов в органы местного самоуправления, местного референдума соблюдения единого порядка опубликования итогов голосования и результатов выборов,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на территории Чебулинского муниципального округа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бюджета Кемеровской области - Кузбасса 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оказывает правовую, методическую, организационно-техническую помощь нижестоящим комиссиям;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иные полномочия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иными федеральными законами, конституцией, законами Кемеровской области - Кузбасса, настоящим Уставом.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3. Участковая комиссия: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уточняет список избирателей, участников референдума, производит ознакомление избирателей, участников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обеспечивает подготовку помещений для голосования, ящиков для голосования и другого оборудования;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референдума о вопросах референдума на основе сведений, полученных из вышестоящей комиссии;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lastRenderedPageBreak/>
        <w:t>д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контролирует соблюдение на территории избирательного участка, участка референдума порядка проведения предвыборной агитации, агитации по вопросам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выдает открепительные удостоверения;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организует на избирательном участке, участке референдума голосование в день голосования, а также досрочное голосование;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проводит подсчет голосов, устанавливает итоги голосования на избирательном участке, участке референдума, составляет протокол об итогах голосования и передает его в территориальную комиссию;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объявляет итоги голосования на избирательном участке, участке 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рассматривает в пределах своих полномочий жалобы (заявления) на нарушение Федерального закона от 12.06.2002 № 67-ФЗ «Об основных гарантиях избирательных прав и права на участие в референдуме граждан Российской Федерации», иных законов и принимает по указанным жалобам (заявлениям) мотивированные решения;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обеспечивает хранение и передачу в вышестоящие комиссии документов, связанных с подготовкой и проведением выборов, референдума;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382D0B">
        <w:rPr>
          <w:rFonts w:ascii="Times New Roman" w:eastAsia="Times New Roman" w:hAnsi="Times New Roman" w:cs="Times New Roman"/>
          <w:sz w:val="26"/>
          <w:szCs w:val="26"/>
        </w:rPr>
        <w:t>) осуществляет иные полномочия в соответствии с законом.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частью 2 настоящей статьи.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1.8. В части 4 статьи 29 Устава слова «органов исполнительной власти Кемеровской области - Кузбасса» заменить словами «исполнительных органов Кемеровской области - Кузбасса»;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1.9</w:t>
      </w:r>
      <w:r w:rsidRPr="00382D0B">
        <w:rPr>
          <w:rFonts w:ascii="Times New Roman" w:eastAsia="Times New Roman" w:hAnsi="Times New Roman" w:cs="Times New Roman"/>
          <w:sz w:val="26"/>
          <w:szCs w:val="26"/>
        </w:rPr>
        <w:t>. Часть 9 статьи 30 Устава изложить в следующей редакции: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«9. Глава Чебулинского муниципального округа не может быть сенатором Российской Федерации и депутатом Государственной Думы Федерального Собрания Российской Федерации, депутатом законодательных органов субъектов Российской Федерации, замещать иные государственные должности Российской Федерации, государственные должности субъектов Российской Федерации, должности государственной гражданской службы и должности муниципальной службы, за исключением случаев, предусмотренных федеральным законом.»;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1.10. В пункте 16 части 1 статьи 32 Устава слова «орган исполнительной власти Кемеровской области - Кузбасса» заменить словами «исполнительный орган Кемеровской области - Кузбасса»;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1.11. В пункте 7 части 1 статьи 36 Устава слова «органом исполнительной власти Кемеровской области - Кузбасса» заменить словами «исполнительным органом Кемеровской области - Кузбасса»;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1.12. Статью 37 Устава «Избирательная комиссия Чебулинского муниципального округа» признать утратившим силу;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1.13. В части 1, 3, 4 статьи 79 Устава слова «законодательный орган государственной власти Кемеровской области - Кузбасса» заменить словами в соответствующем числе и падеже «Законодательное Собрание Кемеровской области - Кузбасса».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lastRenderedPageBreak/>
        <w:t>2. Настоящее  решение подлежит государственной регистрации в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 w:rsidRPr="00382D0B">
        <w:rPr>
          <w:rFonts w:ascii="Times New Roman" w:eastAsia="Calibri" w:hAnsi="Times New Roman" w:cs="Times New Roman"/>
          <w:sz w:val="26"/>
          <w:szCs w:val="26"/>
        </w:rPr>
        <w:t>Чебулинская</w:t>
      </w:r>
      <w:proofErr w:type="spell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в газете «</w:t>
      </w:r>
      <w:proofErr w:type="spellStart"/>
      <w:r w:rsidRPr="00382D0B">
        <w:rPr>
          <w:rFonts w:ascii="Times New Roman" w:eastAsia="Calibri" w:hAnsi="Times New Roman" w:cs="Times New Roman"/>
          <w:sz w:val="26"/>
          <w:szCs w:val="26"/>
        </w:rPr>
        <w:t>Чебулинская</w:t>
      </w:r>
      <w:proofErr w:type="spell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газета» за исключением пунктов 1.1, 1.2, 1.3, 1.5, 1.6 настоящего решения, которые вступают в силу с 1 января 2023года.  </w:t>
      </w: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решения возложить на председателя Совета народных депутатов Чебулинского муниципального округа И.С. Кузьмину.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6"/>
          <w:szCs w:val="26"/>
        </w:rPr>
      </w:pPr>
      <w:r w:rsidRPr="00382D0B">
        <w:rPr>
          <w:rFonts w:ascii="Arial" w:eastAsia="Calibri" w:hAnsi="Arial" w:cs="Arial"/>
          <w:color w:val="2C2D2E"/>
          <w:sz w:val="26"/>
          <w:szCs w:val="26"/>
        </w:rPr>
        <w:t xml:space="preserve"> </w:t>
      </w:r>
      <w:r w:rsidRPr="00382D0B">
        <w:rPr>
          <w:rFonts w:ascii="Arial" w:eastAsia="Calibri" w:hAnsi="Arial" w:cs="Arial"/>
          <w:color w:val="FF0000"/>
          <w:sz w:val="26"/>
          <w:szCs w:val="26"/>
        </w:rPr>
        <w:t xml:space="preserve"> </w:t>
      </w:r>
    </w:p>
    <w:p w:rsidR="00382D0B" w:rsidRPr="00382D0B" w:rsidRDefault="00382D0B" w:rsidP="00382D0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2C2D2E"/>
          <w:sz w:val="26"/>
          <w:szCs w:val="26"/>
        </w:rPr>
      </w:pP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Председатель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Совета народных депутатов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Чебулинского 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округа                                                         </w:t>
      </w:r>
      <w:r w:rsidR="004A0446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 И.С. Кузьмина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D0B">
        <w:rPr>
          <w:rFonts w:ascii="Times New Roman" w:eastAsia="Calibri" w:hAnsi="Times New Roman" w:cs="Times New Roman"/>
          <w:sz w:val="26"/>
          <w:szCs w:val="26"/>
        </w:rPr>
        <w:t>Глава Чебулинского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2D0B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округа                                                       </w:t>
      </w:r>
      <w:r w:rsidR="004A0446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382D0B">
        <w:rPr>
          <w:rFonts w:ascii="Times New Roman" w:eastAsia="Calibri" w:hAnsi="Times New Roman" w:cs="Times New Roman"/>
          <w:sz w:val="26"/>
          <w:szCs w:val="26"/>
        </w:rPr>
        <w:t xml:space="preserve">  Н.А. Воронина</w:t>
      </w:r>
    </w:p>
    <w:p w:rsidR="00382D0B" w:rsidRPr="00382D0B" w:rsidRDefault="00382D0B" w:rsidP="0038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D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2D0B" w:rsidRPr="00382D0B" w:rsidRDefault="00382D0B" w:rsidP="00382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D0B" w:rsidRPr="00382D0B" w:rsidRDefault="00382D0B" w:rsidP="0038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30E92" w:rsidRPr="007244C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476EE"/>
    <w:rsid w:val="00382D0B"/>
    <w:rsid w:val="003B043A"/>
    <w:rsid w:val="003E2A76"/>
    <w:rsid w:val="004A0446"/>
    <w:rsid w:val="004C3EBB"/>
    <w:rsid w:val="00582AAA"/>
    <w:rsid w:val="00585EA8"/>
    <w:rsid w:val="007010F7"/>
    <w:rsid w:val="007244C8"/>
    <w:rsid w:val="0076165B"/>
    <w:rsid w:val="007C03FC"/>
    <w:rsid w:val="008C17FB"/>
    <w:rsid w:val="008E0FA9"/>
    <w:rsid w:val="00935D30"/>
    <w:rsid w:val="009A26BD"/>
    <w:rsid w:val="009D03A0"/>
    <w:rsid w:val="00A116F1"/>
    <w:rsid w:val="00A30E92"/>
    <w:rsid w:val="00AF22CF"/>
    <w:rsid w:val="00B93E1C"/>
    <w:rsid w:val="00C0638A"/>
    <w:rsid w:val="00CD3320"/>
    <w:rsid w:val="00CE0048"/>
    <w:rsid w:val="00D07FB3"/>
    <w:rsid w:val="00DB5A72"/>
    <w:rsid w:val="00E84AA9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68C4B-52F8-40CA-9189-F3B225D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21</cp:revision>
  <cp:lastPrinted>2022-11-22T06:47:00Z</cp:lastPrinted>
  <dcterms:created xsi:type="dcterms:W3CDTF">2021-05-12T03:39:00Z</dcterms:created>
  <dcterms:modified xsi:type="dcterms:W3CDTF">2022-12-22T05:58:00Z</dcterms:modified>
</cp:coreProperties>
</file>